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219EB">
      <w:pPr>
        <w:spacing w:before="156" w:before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Session Proposal </w:t>
      </w:r>
    </w:p>
    <w:p w14:paraId="0DE90F36">
      <w:pPr>
        <w:pStyle w:val="2"/>
        <w:numPr>
          <w:ilvl w:val="0"/>
          <w:numId w:val="1"/>
        </w:numPr>
        <w:spacing w:before="0" w:after="0" w:line="360" w:lineRule="auto"/>
        <w:ind w:left="357" w:hanging="357"/>
        <w:rPr>
          <w:rFonts w:hint="default" w:ascii="Times New Roman" w:hAnsi="Times New Roman" w:cs="Times New Roman"/>
          <w:sz w:val="28"/>
          <w:szCs w:val="28"/>
        </w:rPr>
      </w:pPr>
      <w:r>
        <w:rPr>
          <w:rFonts w:hint="default" w:ascii="Times New Roman" w:hAnsi="Times New Roman" w:cs="Times New Roman"/>
          <w:sz w:val="28"/>
          <w:szCs w:val="28"/>
        </w:rPr>
        <w:t xml:space="preserve">Session Title </w:t>
      </w:r>
    </w:p>
    <w:p w14:paraId="40F93EFE">
      <w:pPr>
        <w:spacing w:before="156" w:beforeLines="50" w:line="360" w:lineRule="auto"/>
        <w:rPr>
          <w:rFonts w:hint="default" w:ascii="Times New Roman" w:hAnsi="Times New Roman" w:cs="Times New Roman"/>
          <w:sz w:val="24"/>
          <w:szCs w:val="28"/>
        </w:rPr>
      </w:pPr>
      <w:r>
        <w:rPr>
          <w:rFonts w:hint="default" w:ascii="Times New Roman" w:hAnsi="Times New Roman" w:cs="Times New Roman"/>
          <w:sz w:val="24"/>
          <w:szCs w:val="28"/>
        </w:rPr>
        <w:t>Safeguard the Land: Chinese Community-Supported Agriculture Network with Participatory Guarantee System Practices</w:t>
      </w:r>
    </w:p>
    <w:p w14:paraId="34F26ED7">
      <w:pPr>
        <w:pStyle w:val="2"/>
        <w:numPr>
          <w:ilvl w:val="0"/>
          <w:numId w:val="1"/>
        </w:numPr>
        <w:spacing w:before="0" w:after="0" w:line="360" w:lineRule="auto"/>
        <w:ind w:left="357" w:hanging="357"/>
        <w:rPr>
          <w:rFonts w:hint="default" w:ascii="Times New Roman" w:hAnsi="Times New Roman" w:cs="Times New Roman"/>
          <w:sz w:val="28"/>
          <w:szCs w:val="28"/>
        </w:rPr>
      </w:pPr>
      <w:r>
        <w:rPr>
          <w:rFonts w:hint="default" w:ascii="Times New Roman" w:hAnsi="Times New Roman" w:cs="Times New Roman"/>
          <w:sz w:val="28"/>
          <w:szCs w:val="28"/>
        </w:rPr>
        <w:t>Session Organizers</w:t>
      </w:r>
    </w:p>
    <w:p w14:paraId="5392FC68">
      <w:pPr>
        <w:spacing w:before="156" w:beforeLines="50" w:line="360" w:lineRule="auto"/>
        <w:rPr>
          <w:rFonts w:hint="default" w:ascii="Times New Roman" w:hAnsi="Times New Roman" w:cs="Times New Roman"/>
          <w:sz w:val="24"/>
          <w:szCs w:val="28"/>
        </w:rPr>
      </w:pPr>
      <w:r>
        <w:rPr>
          <w:rFonts w:hint="default" w:ascii="Times New Roman" w:hAnsi="Times New Roman" w:cs="Times New Roman"/>
          <w:sz w:val="24"/>
          <w:szCs w:val="28"/>
        </w:rPr>
        <w:t>Dr. SHI Yan, URGENCI (International CSA Network), Chinese CSA Network, EcoHowFun (national CSA co-op), Shared Harvest Organic Farm</w:t>
      </w:r>
    </w:p>
    <w:p w14:paraId="48E9F480">
      <w:pPr>
        <w:spacing w:before="156" w:beforeLines="50" w:line="360" w:lineRule="auto"/>
        <w:rPr>
          <w:rFonts w:hint="default" w:ascii="Times New Roman" w:hAnsi="Times New Roman" w:cs="Times New Roman" w:eastAsiaTheme="minorEastAsia"/>
          <w:sz w:val="24"/>
          <w:szCs w:val="28"/>
          <w:lang w:eastAsia="zh-CN"/>
        </w:rPr>
      </w:pPr>
      <w:r>
        <w:rPr>
          <w:rFonts w:hint="default" w:ascii="Times New Roman" w:hAnsi="Times New Roman" w:cs="Times New Roman"/>
          <w:sz w:val="24"/>
          <w:szCs w:val="28"/>
        </w:rPr>
        <w:t>Contact person: ZHANG Xiao, 18932333833</w:t>
      </w:r>
      <w:r>
        <w:rPr>
          <w:rFonts w:hint="default" w:ascii="Times New Roman" w:hAnsi="Times New Roman" w:cs="Times New Roman"/>
          <w:sz w:val="24"/>
          <w:szCs w:val="28"/>
          <w:lang w:eastAsia="zh-CN"/>
        </w:rPr>
        <w:t>，</w:t>
      </w:r>
      <w:bookmarkStart w:id="0" w:name="_GoBack"/>
      <w:bookmarkEnd w:id="0"/>
      <w:r>
        <w:rPr>
          <w:rFonts w:hint="default" w:ascii="Times New Roman" w:hAnsi="Times New Roman" w:cs="Times New Roman"/>
          <w:sz w:val="24"/>
          <w:szCs w:val="28"/>
          <w:lang w:eastAsia="zh-CN"/>
        </w:rPr>
        <w:t>18701002592@163.com</w:t>
      </w:r>
    </w:p>
    <w:p w14:paraId="3ECF341A">
      <w:pPr>
        <w:pStyle w:val="2"/>
        <w:numPr>
          <w:ilvl w:val="0"/>
          <w:numId w:val="1"/>
        </w:numPr>
        <w:spacing w:before="0" w:after="0" w:line="360" w:lineRule="auto"/>
        <w:ind w:left="357" w:hanging="357"/>
        <w:rPr>
          <w:rFonts w:hint="default" w:ascii="Times New Roman" w:hAnsi="Times New Roman" w:cs="Times New Roman"/>
          <w:sz w:val="28"/>
          <w:szCs w:val="28"/>
        </w:rPr>
      </w:pPr>
      <w:r>
        <w:rPr>
          <w:rFonts w:hint="default" w:ascii="Times New Roman" w:hAnsi="Times New Roman" w:cs="Times New Roman"/>
          <w:sz w:val="28"/>
          <w:szCs w:val="28"/>
        </w:rPr>
        <w:t xml:space="preserve">Session Description </w:t>
      </w:r>
    </w:p>
    <w:p w14:paraId="2E0E9A72">
      <w:pPr>
        <w:spacing w:before="156" w:beforeLines="50" w:line="360" w:lineRule="auto"/>
        <w:rPr>
          <w:rFonts w:hint="default" w:ascii="Times New Roman" w:hAnsi="Times New Roman" w:cs="Times New Roman"/>
          <w:sz w:val="24"/>
          <w:szCs w:val="28"/>
        </w:rPr>
      </w:pPr>
      <w:r>
        <w:rPr>
          <w:rFonts w:hint="default" w:ascii="Times New Roman" w:hAnsi="Times New Roman" w:cs="Times New Roman"/>
          <w:sz w:val="24"/>
          <w:szCs w:val="28"/>
        </w:rPr>
        <w:t xml:space="preserve">‘Safeguard the land’ is a campaign of EcoHowFun and Chinese CSA Network, based on the mechanism of food safety trust between smallholder farmers and consumers. We use Participatory Guarantee System (PGS) as a tool helping producers and consumers find an interactive and low-cost way to build the fair, eco-friendly local food network. </w:t>
      </w:r>
    </w:p>
    <w:p w14:paraId="0147C875">
      <w:pPr>
        <w:spacing w:before="156" w:beforeLines="50" w:line="360" w:lineRule="auto"/>
        <w:rPr>
          <w:rFonts w:hint="default" w:ascii="Times New Roman" w:hAnsi="Times New Roman" w:cs="Times New Roman"/>
          <w:sz w:val="24"/>
          <w:szCs w:val="28"/>
        </w:rPr>
      </w:pPr>
      <w:r>
        <w:rPr>
          <w:rFonts w:hint="default" w:ascii="Times New Roman" w:hAnsi="Times New Roman" w:cs="Times New Roman"/>
          <w:sz w:val="24"/>
          <w:szCs w:val="28"/>
        </w:rPr>
        <w:t>As many field visits and farmers’ trainings have been organized over the last ten years, our community gathers more and more stakeholders from near and far in mainland China to build up the consciousness of food safety and soil health, ecosystem diversity protection, ect.</w:t>
      </w:r>
    </w:p>
    <w:p w14:paraId="39E1D718">
      <w:pPr>
        <w:spacing w:before="156" w:beforeLines="50" w:line="360" w:lineRule="auto"/>
        <w:rPr>
          <w:rFonts w:hint="default" w:ascii="Times New Roman" w:hAnsi="Times New Roman" w:cs="Times New Roman"/>
          <w:sz w:val="24"/>
          <w:szCs w:val="28"/>
        </w:rPr>
      </w:pPr>
      <w:r>
        <w:rPr>
          <w:rFonts w:hint="default" w:ascii="Times New Roman" w:hAnsi="Times New Roman" w:cs="Times New Roman"/>
          <w:sz w:val="24"/>
          <w:szCs w:val="28"/>
        </w:rPr>
        <w:t>This session we will focus on sharing the excellent practice cases, like how the full biodegradable mulching film solve the ‘white pollution’ and what benefits for the soil, how Chinese traditional organic farming has influenced world civilization for millennia, as it has our own culture, how the PGS improve the people’s awareness on the better farming and real food community...</w:t>
      </w:r>
    </w:p>
    <w:p w14:paraId="28057C1A">
      <w:pPr>
        <w:pStyle w:val="2"/>
        <w:numPr>
          <w:ilvl w:val="0"/>
          <w:numId w:val="1"/>
        </w:numPr>
        <w:spacing w:before="0" w:after="0" w:line="360" w:lineRule="auto"/>
        <w:ind w:left="357" w:hanging="357"/>
        <w:rPr>
          <w:rFonts w:hint="default" w:ascii="Times New Roman" w:hAnsi="Times New Roman" w:cs="Times New Roman"/>
          <w:sz w:val="28"/>
          <w:szCs w:val="28"/>
        </w:rPr>
      </w:pPr>
      <w:r>
        <w:rPr>
          <w:rFonts w:hint="default" w:ascii="Times New Roman" w:hAnsi="Times New Roman" w:cs="Times New Roman"/>
          <w:sz w:val="28"/>
          <w:szCs w:val="28"/>
        </w:rPr>
        <w:t xml:space="preserve">Format </w:t>
      </w:r>
    </w:p>
    <w:p w14:paraId="7576C237">
      <w:pPr>
        <w:spacing w:before="156" w:beforeLines="50" w:line="360" w:lineRule="auto"/>
        <w:rPr>
          <w:rFonts w:hint="default" w:ascii="Times New Roman" w:hAnsi="Times New Roman" w:cs="Times New Roman"/>
          <w:sz w:val="24"/>
          <w:szCs w:val="28"/>
        </w:rPr>
      </w:pPr>
      <w:r>
        <w:rPr>
          <w:rFonts w:hint="default" w:ascii="Times New Roman" w:hAnsi="Times New Roman" w:cs="Times New Roman"/>
          <w:sz w:val="24"/>
          <w:szCs w:val="28"/>
        </w:rPr>
        <w:t>Panel discussions</w:t>
      </w:r>
    </w:p>
    <w:p w14:paraId="6805B0D6">
      <w:pPr>
        <w:spacing w:before="156" w:beforeLines="50" w:line="360" w:lineRule="auto"/>
        <w:rPr>
          <w:rFonts w:hint="default" w:ascii="Times New Roman" w:hAnsi="Times New Roman" w:cs="Times New Roman"/>
          <w:color w:val="FF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214E6293">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28576D">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B70E">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863BD1D">
                          <w:pPr>
                            <w:jc w:val="right"/>
                            <w:rPr>
                              <w:rFonts w:ascii="Times New Roman" w:hAnsi="Times New Roman" w:cs="Times New Roman"/>
                              <w:sz w:val="24"/>
                            </w:rPr>
                          </w:pPr>
                          <w:r>
                            <w:rPr>
                              <w:rFonts w:ascii="Times New Roman" w:hAnsi="Times New Roman" w:cs="Times New Roman"/>
                              <w:sz w:val="24"/>
                            </w:rPr>
                            <w:t>June 7-12, 2026</w:t>
                          </w:r>
                        </w:p>
                        <w:p w14:paraId="055AE891">
                          <w:pPr>
                            <w:jc w:val="right"/>
                            <w:rPr>
                              <w:rFonts w:ascii="Times New Roman" w:hAnsi="Times New Roman" w:cs="Times New Roman"/>
                              <w:sz w:val="24"/>
                            </w:rPr>
                          </w:pPr>
                          <w:r>
                            <w:rPr>
                              <w:rFonts w:ascii="Times New Roman" w:hAnsi="Times New Roman" w:cs="Times New Roman"/>
                              <w:sz w:val="24"/>
                            </w:rPr>
                            <w:t>Nanjing, China</w:t>
                          </w:r>
                        </w:p>
                        <w:p w14:paraId="0B98ACC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863BD1D">
                    <w:pPr>
                      <w:jc w:val="right"/>
                      <w:rPr>
                        <w:rFonts w:ascii="Times New Roman" w:hAnsi="Times New Roman" w:cs="Times New Roman"/>
                        <w:sz w:val="24"/>
                      </w:rPr>
                    </w:pPr>
                    <w:r>
                      <w:rPr>
                        <w:rFonts w:ascii="Times New Roman" w:hAnsi="Times New Roman" w:cs="Times New Roman"/>
                        <w:sz w:val="24"/>
                      </w:rPr>
                      <w:t>June 7-12, 2026</w:t>
                    </w:r>
                  </w:p>
                  <w:p w14:paraId="055AE891">
                    <w:pPr>
                      <w:jc w:val="right"/>
                      <w:rPr>
                        <w:rFonts w:ascii="Times New Roman" w:hAnsi="Times New Roman" w:cs="Times New Roman"/>
                        <w:sz w:val="24"/>
                      </w:rPr>
                    </w:pPr>
                    <w:r>
                      <w:rPr>
                        <w:rFonts w:ascii="Times New Roman" w:hAnsi="Times New Roman" w:cs="Times New Roman"/>
                        <w:sz w:val="24"/>
                      </w:rPr>
                      <w:t>Nanjing, China</w:t>
                    </w:r>
                  </w:p>
                  <w:p w14:paraId="0B98ACC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0EDA82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8591904">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00EDA82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8591904">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129896D">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3130D6"/>
    <w:rsid w:val="003A57E6"/>
    <w:rsid w:val="003B7BE2"/>
    <w:rsid w:val="0042272B"/>
    <w:rsid w:val="0045312A"/>
    <w:rsid w:val="006228CA"/>
    <w:rsid w:val="00672FCB"/>
    <w:rsid w:val="006C58DF"/>
    <w:rsid w:val="006D49E8"/>
    <w:rsid w:val="006F3242"/>
    <w:rsid w:val="007174C2"/>
    <w:rsid w:val="0072420E"/>
    <w:rsid w:val="009B5B58"/>
    <w:rsid w:val="009F1D15"/>
    <w:rsid w:val="00A33A80"/>
    <w:rsid w:val="00A574D6"/>
    <w:rsid w:val="00A809B0"/>
    <w:rsid w:val="00AC0BEB"/>
    <w:rsid w:val="00B066ED"/>
    <w:rsid w:val="00B87AEA"/>
    <w:rsid w:val="00BC5A2B"/>
    <w:rsid w:val="00BF2ADB"/>
    <w:rsid w:val="00C10BFB"/>
    <w:rsid w:val="00C469B3"/>
    <w:rsid w:val="00C77400"/>
    <w:rsid w:val="00CD29A2"/>
    <w:rsid w:val="00CF5222"/>
    <w:rsid w:val="00D47459"/>
    <w:rsid w:val="00D76675"/>
    <w:rsid w:val="00E612FE"/>
    <w:rsid w:val="00E94B4A"/>
    <w:rsid w:val="00FD0305"/>
    <w:rsid w:val="00FF2CBD"/>
    <w:rsid w:val="190A6AF9"/>
    <w:rsid w:val="29AA23E9"/>
    <w:rsid w:val="57E64A44"/>
    <w:rsid w:val="5BF1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264</Words>
  <Characters>1500</Characters>
  <Lines>27</Lines>
  <Paragraphs>15</Paragraphs>
  <TotalTime>33</TotalTime>
  <ScaleCrop>false</ScaleCrop>
  <LinksUpToDate>false</LinksUpToDate>
  <CharactersWithSpaces>1746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2025-06-04T08:23:20Z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94EDF169F492468BAA8322010CD60896_13</vt:lpwstr>
  </property>
</Properties>
</file>