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77584">
      <w:pPr>
        <w:pageBreakBefore w:val="0"/>
        <w:kinsoku/>
        <w:wordWrap/>
        <w:overflowPunct/>
        <w:topLinePunct w:val="0"/>
        <w:autoSpaceDE/>
        <w:autoSpaceDN/>
        <w:bidi w:val="0"/>
        <w:adjustRightInd/>
        <w:snapToGrid/>
        <w:spacing w:before="157" w:beforeLines="50" w:line="360" w:lineRule="auto"/>
        <w:ind w:left="0" w:leftChars="0" w:firstLine="0"/>
        <w:jc w:val="center"/>
        <w:textAlignment w:val="auto"/>
        <w:rPr>
          <w:rFonts w:ascii="Times New Roman" w:hAnsi="Times New Roman" w:cs="Times New Roman"/>
          <w:b/>
          <w:bCs/>
          <w:sz w:val="28"/>
          <w:szCs w:val="36"/>
        </w:rPr>
      </w:pPr>
      <w:r>
        <w:rPr>
          <w:rFonts w:ascii="Times New Roman" w:hAnsi="Times New Roman" w:cs="Times New Roman"/>
          <w:b/>
          <w:bCs/>
          <w:sz w:val="28"/>
          <w:szCs w:val="36"/>
        </w:rPr>
        <w:t xml:space="preserve">Session Proposal </w:t>
      </w:r>
    </w:p>
    <w:p w14:paraId="7ED84B70">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leftChars="0" w:firstLine="0"/>
        <w:textAlignment w:val="auto"/>
        <w:rPr>
          <w:rFonts w:ascii="Times New Roman" w:hAnsi="Times New Roman" w:cs="Times New Roman"/>
          <w:sz w:val="24"/>
          <w:szCs w:val="28"/>
        </w:rPr>
      </w:pPr>
      <w:r>
        <w:rPr>
          <w:rFonts w:ascii="Times New Roman" w:hAnsi="Times New Roman" w:cs="Times New Roman"/>
          <w:sz w:val="24"/>
          <w:szCs w:val="28"/>
        </w:rPr>
        <w:t xml:space="preserve">Session Title </w:t>
      </w:r>
    </w:p>
    <w:p w14:paraId="61697909">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Magnetic enhancement of the soils in urban/industrial areas: Sources and properties of anthropogenic magnetic particles and its </w:t>
      </w:r>
      <w:r>
        <w:rPr>
          <w:rFonts w:ascii="Times New Roman" w:hAnsi="Times New Roman" w:cs="Times New Roman"/>
          <w:sz w:val="24"/>
          <w:szCs w:val="24"/>
        </w:rPr>
        <w:t>influences</w:t>
      </w:r>
      <w:r>
        <w:rPr>
          <w:rFonts w:hint="eastAsia" w:ascii="Times New Roman" w:hAnsi="Times New Roman" w:cs="Times New Roman"/>
          <w:sz w:val="24"/>
          <w:szCs w:val="24"/>
        </w:rPr>
        <w:t xml:space="preserve"> on soil genesis</w:t>
      </w:r>
    </w:p>
    <w:p w14:paraId="54BFB676">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leftChars="0" w:firstLine="0"/>
        <w:textAlignment w:val="auto"/>
        <w:rPr>
          <w:rFonts w:ascii="Times New Roman" w:hAnsi="Times New Roman" w:cs="Times New Roman"/>
          <w:iCs/>
          <w:sz w:val="24"/>
          <w:szCs w:val="24"/>
        </w:rPr>
      </w:pPr>
      <w:r>
        <w:rPr>
          <w:rFonts w:ascii="Times New Roman" w:hAnsi="Times New Roman" w:cs="Times New Roman"/>
          <w:sz w:val="24"/>
          <w:szCs w:val="28"/>
        </w:rPr>
        <w:t xml:space="preserve">Session Organizers </w:t>
      </w:r>
    </w:p>
    <w:p w14:paraId="62E0C9EA">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iCs/>
          <w:sz w:val="24"/>
          <w:szCs w:val="24"/>
        </w:rPr>
      </w:pPr>
      <w:r>
        <w:rPr>
          <w:rFonts w:hint="eastAsia" w:ascii="Times New Roman" w:hAnsi="Times New Roman" w:cs="Times New Roman"/>
          <w:iCs/>
          <w:sz w:val="24"/>
          <w:szCs w:val="24"/>
        </w:rPr>
        <w:t>Branch of Soil Genesis and Classification and Soil Geography, Soil Science Society of China</w:t>
      </w:r>
    </w:p>
    <w:p w14:paraId="37FEA37D">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iCs/>
          <w:sz w:val="24"/>
          <w:szCs w:val="24"/>
        </w:rPr>
      </w:pPr>
      <w:r>
        <w:rPr>
          <w:rFonts w:hint="eastAsia" w:ascii="Times New Roman" w:hAnsi="Times New Roman" w:cs="Times New Roman"/>
          <w:iCs/>
          <w:sz w:val="24"/>
          <w:szCs w:val="24"/>
        </w:rPr>
        <w:t>Prof. Dr. Xue-Feng Hu (</w:t>
      </w:r>
      <w:r>
        <w:rPr>
          <w:rFonts w:hint="eastAsia" w:ascii="Times New Roman" w:hAnsi="Times New Roman" w:cs="Times New Roman"/>
          <w:i/>
          <w:iCs/>
          <w:sz w:val="24"/>
          <w:szCs w:val="24"/>
        </w:rPr>
        <w:t>contact person</w:t>
      </w:r>
      <w:r>
        <w:rPr>
          <w:rFonts w:hint="eastAsia" w:ascii="Times New Roman" w:hAnsi="Times New Roman" w:cs="Times New Roman"/>
          <w:iCs/>
          <w:sz w:val="24"/>
          <w:szCs w:val="24"/>
        </w:rPr>
        <w:t>)</w:t>
      </w:r>
    </w:p>
    <w:p w14:paraId="44728A97">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iCs/>
          <w:sz w:val="24"/>
          <w:szCs w:val="24"/>
        </w:rPr>
      </w:pPr>
      <w:r>
        <w:rPr>
          <w:rFonts w:hint="eastAsia" w:ascii="Times New Roman" w:hAnsi="Times New Roman" w:cs="Times New Roman"/>
          <w:iCs/>
          <w:sz w:val="24"/>
          <w:szCs w:val="24"/>
        </w:rPr>
        <w:t xml:space="preserve">School of Environmental and Chemical Engineering, Shanghai University, Shanghai 200444, China. Email: </w:t>
      </w:r>
      <w:r>
        <w:fldChar w:fldCharType="begin"/>
      </w:r>
      <w:r>
        <w:instrText xml:space="preserve"> HYPERLINK "mailto:xfhu@shu.edu.cn" </w:instrText>
      </w:r>
      <w:r>
        <w:fldChar w:fldCharType="separate"/>
      </w:r>
      <w:r>
        <w:rPr>
          <w:rStyle w:val="12"/>
          <w:rFonts w:hint="eastAsia" w:ascii="Times New Roman" w:hAnsi="Times New Roman" w:cs="Times New Roman"/>
          <w:iCs/>
          <w:sz w:val="24"/>
          <w:szCs w:val="24"/>
        </w:rPr>
        <w:t>xfhu@shu.edu.cn</w:t>
      </w:r>
      <w:r>
        <w:rPr>
          <w:rStyle w:val="12"/>
          <w:rFonts w:hint="eastAsia" w:ascii="Times New Roman" w:hAnsi="Times New Roman" w:cs="Times New Roman"/>
          <w:iCs/>
          <w:sz w:val="24"/>
          <w:szCs w:val="24"/>
        </w:rPr>
        <w:fldChar w:fldCharType="end"/>
      </w:r>
    </w:p>
    <w:p w14:paraId="3077CEE7">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iCs/>
          <w:sz w:val="24"/>
          <w:szCs w:val="24"/>
        </w:rPr>
      </w:pPr>
    </w:p>
    <w:p w14:paraId="7A36ADAD">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iCs/>
          <w:sz w:val="24"/>
          <w:szCs w:val="24"/>
        </w:rPr>
      </w:pPr>
      <w:r>
        <w:rPr>
          <w:rFonts w:hint="eastAsia" w:ascii="Times New Roman" w:hAnsi="Times New Roman" w:cs="Times New Roman"/>
          <w:iCs/>
          <w:sz w:val="24"/>
          <w:szCs w:val="24"/>
        </w:rPr>
        <w:t>Prof. Dr. Kokyo Oh</w:t>
      </w:r>
    </w:p>
    <w:p w14:paraId="5C6F0E62">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iCs/>
          <w:sz w:val="24"/>
          <w:szCs w:val="24"/>
        </w:rPr>
      </w:pPr>
      <w:r>
        <w:rPr>
          <w:rFonts w:hint="eastAsia" w:ascii="Times New Roman" w:hAnsi="Times New Roman" w:cs="Times New Roman"/>
          <w:iCs/>
          <w:sz w:val="24"/>
          <w:szCs w:val="24"/>
        </w:rPr>
        <w:t>Center for Environmental in Saitama, Saitama 347-0115, Japan.</w:t>
      </w:r>
    </w:p>
    <w:p w14:paraId="09393C99">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iCs/>
          <w:sz w:val="24"/>
          <w:szCs w:val="24"/>
        </w:rPr>
      </w:pPr>
      <w:r>
        <w:rPr>
          <w:rFonts w:hint="eastAsia" w:ascii="Times New Roman" w:hAnsi="Times New Roman" w:cs="Times New Roman"/>
          <w:iCs/>
          <w:sz w:val="24"/>
          <w:szCs w:val="24"/>
        </w:rPr>
        <w:t xml:space="preserve">Email: </w:t>
      </w:r>
      <w:r>
        <w:fldChar w:fldCharType="begin"/>
      </w:r>
      <w:r>
        <w:instrText xml:space="preserve"> HYPERLINK "mailto:o.kokyo@pref.saitama.lg.jp" </w:instrText>
      </w:r>
      <w:r>
        <w:fldChar w:fldCharType="separate"/>
      </w:r>
      <w:r>
        <w:rPr>
          <w:rStyle w:val="12"/>
          <w:rFonts w:hint="eastAsia" w:ascii="Times New Roman" w:hAnsi="Times New Roman" w:cs="Times New Roman"/>
          <w:iCs/>
          <w:sz w:val="24"/>
          <w:szCs w:val="24"/>
        </w:rPr>
        <w:t>o.kokyo@pref.saitama.lg.jp</w:t>
      </w:r>
      <w:r>
        <w:rPr>
          <w:rStyle w:val="12"/>
          <w:rFonts w:hint="eastAsia" w:ascii="Times New Roman" w:hAnsi="Times New Roman" w:cs="Times New Roman"/>
          <w:iCs/>
          <w:sz w:val="24"/>
          <w:szCs w:val="24"/>
        </w:rPr>
        <w:fldChar w:fldCharType="end"/>
      </w:r>
    </w:p>
    <w:p w14:paraId="595144BA">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leftChars="0" w:firstLine="0"/>
        <w:textAlignment w:val="auto"/>
        <w:rPr>
          <w:rFonts w:ascii="Times New Roman" w:hAnsi="Times New Roman" w:cs="Times New Roman"/>
          <w:sz w:val="24"/>
          <w:szCs w:val="28"/>
        </w:rPr>
      </w:pPr>
      <w:r>
        <w:rPr>
          <w:rFonts w:ascii="Times New Roman" w:hAnsi="Times New Roman" w:cs="Times New Roman"/>
          <w:sz w:val="24"/>
          <w:szCs w:val="28"/>
        </w:rPr>
        <w:t>Session Description</w:t>
      </w:r>
    </w:p>
    <w:p w14:paraId="67B3952D">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bCs/>
          <w:sz w:val="24"/>
          <w:szCs w:val="24"/>
        </w:rPr>
      </w:pPr>
      <w:r>
        <w:rPr>
          <w:rFonts w:hint="eastAsia" w:ascii="Times New Roman" w:hAnsi="Times New Roman" w:cs="Times New Roman"/>
          <w:bCs/>
          <w:sz w:val="24"/>
          <w:szCs w:val="24"/>
        </w:rPr>
        <w:t xml:space="preserve">Magnetism is one of the important physical properties of soil. The magnetic minerals in natural soil are mostly inherited from parent rock, or produced in the processes of pedogenic </w:t>
      </w:r>
      <w:r>
        <w:rPr>
          <w:rFonts w:ascii="Times New Roman" w:hAnsi="Times New Roman" w:cs="Times New Roman"/>
          <w:bCs/>
          <w:sz w:val="24"/>
          <w:szCs w:val="24"/>
        </w:rPr>
        <w:t>weathering</w:t>
      </w:r>
      <w:r>
        <w:rPr>
          <w:rFonts w:hint="eastAsia" w:ascii="Times New Roman" w:hAnsi="Times New Roman" w:cs="Times New Roman"/>
          <w:bCs/>
          <w:sz w:val="24"/>
          <w:szCs w:val="24"/>
        </w:rPr>
        <w:t xml:space="preserve">. Industrial high-temperature combustion and traffic, however, often release a huge amount of Fe-containing magnetic particles. The magnetic particles </w:t>
      </w:r>
      <w:r>
        <w:rPr>
          <w:rFonts w:ascii="Times New Roman" w:hAnsi="Times New Roman" w:cs="Times New Roman"/>
          <w:bCs/>
          <w:sz w:val="24"/>
          <w:szCs w:val="24"/>
        </w:rPr>
        <w:t>emitted</w:t>
      </w:r>
      <w:r>
        <w:rPr>
          <w:rFonts w:hint="eastAsia" w:ascii="Times New Roman" w:hAnsi="Times New Roman" w:cs="Times New Roman"/>
          <w:bCs/>
          <w:sz w:val="24"/>
          <w:szCs w:val="24"/>
        </w:rPr>
        <w:t xml:space="preserve"> from motor vehicles mostly originate from the friction of brake pads and tires, which have been the main sources of PM</w:t>
      </w:r>
      <w:r>
        <w:rPr>
          <w:rFonts w:hint="eastAsia" w:ascii="Times New Roman" w:hAnsi="Times New Roman" w:cs="Times New Roman"/>
          <w:bCs/>
          <w:sz w:val="24"/>
          <w:szCs w:val="24"/>
          <w:vertAlign w:val="subscript"/>
        </w:rPr>
        <w:t>10</w:t>
      </w:r>
      <w:r>
        <w:rPr>
          <w:rFonts w:hint="eastAsia" w:ascii="Times New Roman" w:hAnsi="Times New Roman" w:cs="Times New Roman"/>
          <w:bCs/>
          <w:sz w:val="24"/>
          <w:szCs w:val="24"/>
        </w:rPr>
        <w:t xml:space="preserve"> in the urban atmosphere. The continuous deposition of atmospheric magnetic dust on the ground has posed a profound impact on the soil, which can be regarded as a kind of anthropogenic pedogenesis. Moreover, the enhancement of soil magnetism is associated with the accumulation of pollutants in soil, because the anthropogenic magnetic particles are usually combined with harmful heavy metal elements. Magnetic measurements are thus applied in monitoring soil pollution. </w:t>
      </w:r>
    </w:p>
    <w:p w14:paraId="135BF445">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bCs/>
          <w:sz w:val="24"/>
          <w:szCs w:val="24"/>
        </w:rPr>
      </w:pPr>
      <w:r>
        <w:rPr>
          <w:rFonts w:hint="eastAsia" w:ascii="Times New Roman" w:hAnsi="Times New Roman" w:cs="Times New Roman"/>
          <w:bCs/>
          <w:sz w:val="24"/>
          <w:szCs w:val="24"/>
        </w:rPr>
        <w:t xml:space="preserve">This session is an interdisciplinary workshop concerning soil magnetism, soil genesis, soil environment and atmospheric science. It mainly discusses the sources of magnetic substance in soil, distinguishing between natural magnetic particles and anthropogenic ones correctly; the application of soil magnetic signal as a paleoclimatic proxy; the creation of micromorphological fingerprints of anthropogenic magnetic particles in soil for source tracking; the effects of deposition of atmospheric magnetic dust on soil genesis and properties; magnetic measurement of soil pollutants; the potential use of soil magnetism in the study of soil genesis and classification. </w:t>
      </w:r>
    </w:p>
    <w:p w14:paraId="4E735598">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bCs/>
          <w:sz w:val="24"/>
          <w:szCs w:val="24"/>
        </w:rPr>
      </w:pPr>
      <w:r>
        <w:rPr>
          <w:rFonts w:hint="eastAsia" w:ascii="Times New Roman" w:hAnsi="Times New Roman" w:cs="Times New Roman"/>
          <w:bCs/>
          <w:sz w:val="24"/>
          <w:szCs w:val="24"/>
        </w:rPr>
        <w:t xml:space="preserve">Through international profound exchanges in this session, we hope to create new diagnostic characteristics of soil based on magnetic parameters, and to </w:t>
      </w:r>
      <w:r>
        <w:rPr>
          <w:rFonts w:ascii="Times New Roman" w:hAnsi="Times New Roman" w:cs="Times New Roman"/>
          <w:bCs/>
          <w:sz w:val="24"/>
          <w:szCs w:val="24"/>
        </w:rPr>
        <w:t>strengthen</w:t>
      </w:r>
      <w:r>
        <w:rPr>
          <w:rFonts w:hint="eastAsia" w:ascii="Times New Roman" w:hAnsi="Times New Roman" w:cs="Times New Roman"/>
          <w:bCs/>
          <w:sz w:val="24"/>
          <w:szCs w:val="24"/>
        </w:rPr>
        <w:t xml:space="preserve"> the application of soil magnetism in the study of soil environment and soil genesis and classification.</w:t>
      </w:r>
      <w:bookmarkStart w:id="0" w:name="_GoBack"/>
      <w:bookmarkEnd w:id="0"/>
    </w:p>
    <w:p w14:paraId="27DEB02C">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leftChars="0" w:firstLine="0"/>
        <w:textAlignment w:val="auto"/>
        <w:rPr>
          <w:rFonts w:ascii="Times New Roman" w:hAnsi="Times New Roman" w:cs="Times New Roman"/>
          <w:sz w:val="24"/>
          <w:szCs w:val="28"/>
        </w:rPr>
      </w:pPr>
      <w:r>
        <w:rPr>
          <w:rFonts w:ascii="Times New Roman" w:hAnsi="Times New Roman" w:cs="Times New Roman"/>
          <w:sz w:val="24"/>
          <w:szCs w:val="28"/>
        </w:rPr>
        <w:t xml:space="preserve">Format </w:t>
      </w:r>
    </w:p>
    <w:p w14:paraId="66277E2F">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sz w:val="24"/>
          <w:szCs w:val="24"/>
        </w:rPr>
      </w:pPr>
      <w:r>
        <w:rPr>
          <w:rFonts w:ascii="Times New Roman" w:hAnsi="Times New Roman" w:cs="Times New Roman"/>
          <w:sz w:val="24"/>
          <w:szCs w:val="24"/>
        </w:rPr>
        <w:t>Oral presentations</w:t>
      </w:r>
    </w:p>
    <w:p w14:paraId="09FC41BA">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leftChars="0" w:firstLine="0"/>
        <w:textAlignment w:val="auto"/>
        <w:rPr>
          <w:rFonts w:ascii="Times New Roman" w:hAnsi="Times New Roman" w:cs="Times New Roman"/>
          <w:sz w:val="24"/>
          <w:szCs w:val="24"/>
        </w:rPr>
      </w:pPr>
      <w:r>
        <w:rPr>
          <w:rFonts w:ascii="Times New Roman" w:hAnsi="Times New Roman" w:cs="Times New Roman"/>
          <w:sz w:val="24"/>
          <w:szCs w:val="28"/>
        </w:rPr>
        <w:t xml:space="preserve">Proposed Speakers </w:t>
      </w:r>
    </w:p>
    <w:p w14:paraId="1917B187">
      <w:pPr>
        <w:pStyle w:val="5"/>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Dr. </w:t>
      </w:r>
      <w:r>
        <w:rPr>
          <w:rFonts w:ascii="Times New Roman" w:hAnsi="Times New Roman" w:cs="Times New Roman"/>
          <w:sz w:val="24"/>
          <w:szCs w:val="24"/>
        </w:rPr>
        <w:t>Tadeusz Magiera</w:t>
      </w:r>
    </w:p>
    <w:p w14:paraId="34478EBF">
      <w:pPr>
        <w:pStyle w:val="5"/>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sz w:val="24"/>
          <w:szCs w:val="24"/>
        </w:rPr>
      </w:pPr>
      <w:r>
        <w:rPr>
          <w:rFonts w:ascii="Times New Roman" w:hAnsi="Times New Roman" w:cs="Times New Roman"/>
          <w:sz w:val="24"/>
          <w:szCs w:val="24"/>
        </w:rPr>
        <w:t>Institute of Environmental Engineering</w:t>
      </w:r>
      <w:r>
        <w:rPr>
          <w:rFonts w:hint="eastAsia" w:ascii="Times New Roman" w:hAnsi="Times New Roman" w:cs="Times New Roman"/>
          <w:sz w:val="24"/>
          <w:szCs w:val="24"/>
        </w:rPr>
        <w:t xml:space="preserve">, </w:t>
      </w:r>
      <w:r>
        <w:rPr>
          <w:rFonts w:ascii="Times New Roman" w:hAnsi="Times New Roman" w:cs="Times New Roman"/>
          <w:sz w:val="24"/>
          <w:szCs w:val="24"/>
        </w:rPr>
        <w:t>Polish Academy of Sciences</w:t>
      </w:r>
      <w:r>
        <w:rPr>
          <w:rFonts w:hint="eastAsia" w:ascii="Times New Roman" w:hAnsi="Times New Roman" w:cs="Times New Roman"/>
          <w:sz w:val="24"/>
          <w:szCs w:val="24"/>
        </w:rPr>
        <w:t xml:space="preserve">, </w:t>
      </w:r>
      <w:r>
        <w:rPr>
          <w:rFonts w:ascii="Times New Roman" w:hAnsi="Times New Roman" w:cs="Times New Roman"/>
          <w:sz w:val="24"/>
          <w:szCs w:val="24"/>
        </w:rPr>
        <w:t>Zabrze,</w:t>
      </w:r>
      <w:r>
        <w:rPr>
          <w:rFonts w:hint="eastAsia" w:ascii="Times New Roman" w:hAnsi="Times New Roman" w:cs="Times New Roman"/>
          <w:sz w:val="24"/>
          <w:szCs w:val="24"/>
        </w:rPr>
        <w:t xml:space="preserve"> Poland. E</w:t>
      </w:r>
      <w:r>
        <w:rPr>
          <w:rFonts w:ascii="Times New Roman" w:hAnsi="Times New Roman" w:cs="Times New Roman"/>
          <w:sz w:val="24"/>
          <w:szCs w:val="24"/>
        </w:rPr>
        <w:t>-mail:</w:t>
      </w:r>
      <w:r>
        <w:rPr>
          <w:rFonts w:hint="eastAsia" w:ascii="Times New Roman" w:hAnsi="Times New Roman" w:cs="Times New Roman"/>
          <w:sz w:val="24"/>
          <w:szCs w:val="24"/>
        </w:rPr>
        <w:t xml:space="preserve"> </w:t>
      </w:r>
      <w:r>
        <w:fldChar w:fldCharType="begin"/>
      </w:r>
      <w:r>
        <w:instrText xml:space="preserve"> HYPERLINK "mailto:tadeusz.magiera@ipis.zabrze.pl" </w:instrText>
      </w:r>
      <w:r>
        <w:fldChar w:fldCharType="separate"/>
      </w:r>
      <w:r>
        <w:rPr>
          <w:rStyle w:val="12"/>
          <w:rFonts w:ascii="Times New Roman" w:hAnsi="Times New Roman" w:cs="Times New Roman"/>
          <w:sz w:val="24"/>
          <w:szCs w:val="24"/>
        </w:rPr>
        <w:t>tadeusz.magiera@ipis.zabrze.pl</w:t>
      </w:r>
      <w:r>
        <w:rPr>
          <w:rStyle w:val="12"/>
          <w:rFonts w:ascii="Times New Roman" w:hAnsi="Times New Roman" w:cs="Times New Roman"/>
          <w:sz w:val="24"/>
          <w:szCs w:val="24"/>
        </w:rPr>
        <w:fldChar w:fldCharType="end"/>
      </w:r>
    </w:p>
    <w:p w14:paraId="214A3C74">
      <w:pPr>
        <w:pStyle w:val="5"/>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He is a leading expert in the formation of technogenic </w:t>
      </w:r>
      <w:r>
        <w:rPr>
          <w:rFonts w:ascii="Times New Roman" w:hAnsi="Times New Roman" w:cs="Times New Roman"/>
          <w:sz w:val="24"/>
          <w:szCs w:val="24"/>
        </w:rPr>
        <w:t>magnetic</w:t>
      </w:r>
      <w:r>
        <w:rPr>
          <w:rFonts w:hint="eastAsia" w:ascii="Times New Roman" w:hAnsi="Times New Roman" w:cs="Times New Roman"/>
          <w:sz w:val="24"/>
          <w:szCs w:val="24"/>
        </w:rPr>
        <w:t xml:space="preserve"> </w:t>
      </w:r>
      <w:r>
        <w:rPr>
          <w:rFonts w:ascii="Times New Roman" w:hAnsi="Times New Roman" w:cs="Times New Roman"/>
          <w:sz w:val="24"/>
          <w:szCs w:val="24"/>
        </w:rPr>
        <w:t>particles</w:t>
      </w:r>
      <w:r>
        <w:rPr>
          <w:rFonts w:hint="eastAsia" w:ascii="Times New Roman" w:hAnsi="Times New Roman" w:cs="Times New Roman"/>
          <w:sz w:val="24"/>
          <w:szCs w:val="24"/>
        </w:rPr>
        <w:t xml:space="preserve"> and magnetically monitoring on soil pollution.</w:t>
      </w:r>
      <w:r>
        <w:rPr>
          <w:rFonts w:ascii="Times New Roman" w:hAnsi="Times New Roman" w:cs="Times New Roman"/>
          <w:sz w:val="24"/>
          <w:szCs w:val="24"/>
        </w:rPr>
        <w:t xml:space="preserve"> </w:t>
      </w:r>
    </w:p>
    <w:p w14:paraId="71706EDB">
      <w:pPr>
        <w:pStyle w:val="5"/>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sz w:val="24"/>
          <w:szCs w:val="24"/>
        </w:rPr>
      </w:pPr>
    </w:p>
    <w:p w14:paraId="3DC84D8D">
      <w:pPr>
        <w:pStyle w:val="5"/>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sz w:val="24"/>
          <w:szCs w:val="24"/>
        </w:rPr>
      </w:pPr>
      <w:r>
        <w:rPr>
          <w:rFonts w:hint="eastAsia" w:ascii="Times New Roman" w:hAnsi="Times New Roman" w:cs="Times New Roman"/>
          <w:sz w:val="24"/>
          <w:szCs w:val="24"/>
        </w:rPr>
        <w:t>Prof. Dr. Weiguo Zhang</w:t>
      </w:r>
    </w:p>
    <w:p w14:paraId="3E0D7953">
      <w:pPr>
        <w:pStyle w:val="5"/>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State Key laboratory of Estuarine and Coastal Research, East China Normal University, Shanghai 200241, China. </w:t>
      </w:r>
    </w:p>
    <w:p w14:paraId="1E197934">
      <w:pPr>
        <w:pStyle w:val="5"/>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Email: </w:t>
      </w:r>
      <w:r>
        <w:fldChar w:fldCharType="begin"/>
      </w:r>
      <w:r>
        <w:instrText xml:space="preserve"> HYPERLINK "mailto:wgzhang@sklec.ecnu.edu.cn" </w:instrText>
      </w:r>
      <w:r>
        <w:fldChar w:fldCharType="separate"/>
      </w:r>
      <w:r>
        <w:rPr>
          <w:rStyle w:val="12"/>
          <w:rFonts w:hint="eastAsia" w:ascii="Times New Roman" w:hAnsi="Times New Roman" w:cs="Times New Roman"/>
          <w:sz w:val="24"/>
          <w:szCs w:val="24"/>
        </w:rPr>
        <w:t>wgzhang@sklec.ecnu.edu.cn</w:t>
      </w:r>
      <w:r>
        <w:rPr>
          <w:rStyle w:val="12"/>
          <w:rFonts w:hint="eastAsia" w:ascii="Times New Roman" w:hAnsi="Times New Roman" w:cs="Times New Roman"/>
          <w:sz w:val="24"/>
          <w:szCs w:val="24"/>
        </w:rPr>
        <w:fldChar w:fldCharType="end"/>
      </w:r>
    </w:p>
    <w:p w14:paraId="4C260F98">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Magnetic properties of paleosols in loess </w:t>
      </w:r>
      <w:r>
        <w:rPr>
          <w:rFonts w:ascii="Times New Roman" w:hAnsi="Times New Roman" w:cs="Times New Roman"/>
          <w:sz w:val="24"/>
          <w:szCs w:val="24"/>
        </w:rPr>
        <w:t>buried</w:t>
      </w:r>
      <w:r>
        <w:rPr>
          <w:rFonts w:hint="eastAsia" w:ascii="Times New Roman" w:hAnsi="Times New Roman" w:cs="Times New Roman"/>
          <w:sz w:val="24"/>
          <w:szCs w:val="24"/>
        </w:rPr>
        <w:t xml:space="preserve"> in the coastal plain of the Yangtze River catchment, Southeast China</w:t>
      </w:r>
    </w:p>
    <w:p w14:paraId="17D5D00F">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sz w:val="24"/>
          <w:szCs w:val="24"/>
        </w:rPr>
      </w:pPr>
    </w:p>
    <w:p w14:paraId="5FDC5C68">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sz w:val="24"/>
          <w:szCs w:val="24"/>
        </w:rPr>
      </w:pPr>
      <w:r>
        <w:rPr>
          <w:rFonts w:hint="eastAsia" w:ascii="Times New Roman" w:hAnsi="Times New Roman" w:cs="Times New Roman"/>
          <w:sz w:val="24"/>
          <w:szCs w:val="24"/>
        </w:rPr>
        <w:t>Prof. Dr. Shinichi Yonemochi</w:t>
      </w:r>
    </w:p>
    <w:p w14:paraId="72C215FF">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sz w:val="24"/>
          <w:szCs w:val="24"/>
        </w:rPr>
      </w:pPr>
      <w:r>
        <w:rPr>
          <w:rFonts w:hint="eastAsia" w:ascii="Times New Roman" w:hAnsi="Times New Roman" w:cs="Times New Roman"/>
          <w:sz w:val="24"/>
          <w:szCs w:val="24"/>
        </w:rPr>
        <w:t>Center for Environmental Science in Saitama, Saitama 347-0115, Japan.</w:t>
      </w:r>
    </w:p>
    <w:p w14:paraId="71427026">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iCs/>
          <w:sz w:val="24"/>
          <w:szCs w:val="24"/>
        </w:rPr>
      </w:pPr>
      <w:r>
        <w:rPr>
          <w:rFonts w:hint="eastAsia" w:ascii="Times New Roman" w:hAnsi="Times New Roman" w:cs="Times New Roman"/>
          <w:iCs/>
          <w:sz w:val="24"/>
          <w:szCs w:val="24"/>
        </w:rPr>
        <w:t xml:space="preserve">Email: </w:t>
      </w:r>
      <w:r>
        <w:fldChar w:fldCharType="begin"/>
      </w:r>
      <w:r>
        <w:instrText xml:space="preserve"> HYPERLINK "mailto:yonemochi.shinichi@pref.saitama.lg.jp" </w:instrText>
      </w:r>
      <w:r>
        <w:fldChar w:fldCharType="separate"/>
      </w:r>
      <w:r>
        <w:rPr>
          <w:rStyle w:val="12"/>
          <w:rFonts w:hint="eastAsia" w:ascii="Times New Roman" w:hAnsi="Times New Roman" w:cs="Times New Roman"/>
          <w:iCs/>
          <w:sz w:val="24"/>
          <w:szCs w:val="24"/>
        </w:rPr>
        <w:t>yonemochi.shinichi@pref.saitama.lg.jp</w:t>
      </w:r>
      <w:r>
        <w:rPr>
          <w:rStyle w:val="12"/>
          <w:rFonts w:hint="eastAsia" w:ascii="Times New Roman" w:hAnsi="Times New Roman" w:cs="Times New Roman"/>
          <w:iCs/>
          <w:sz w:val="24"/>
          <w:szCs w:val="24"/>
        </w:rPr>
        <w:fldChar w:fldCharType="end"/>
      </w:r>
    </w:p>
    <w:p w14:paraId="43F6C343">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sz w:val="24"/>
          <w:szCs w:val="24"/>
        </w:rPr>
      </w:pPr>
      <w:r>
        <w:rPr>
          <w:rFonts w:hint="eastAsia" w:ascii="Times New Roman" w:hAnsi="Times New Roman" w:cs="Times New Roman"/>
          <w:sz w:val="24"/>
          <w:szCs w:val="24"/>
        </w:rPr>
        <w:t>Characteristics of atmospheric magnetic particles emitted from automobile and railway</w:t>
      </w:r>
    </w:p>
    <w:p w14:paraId="217F949E">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sz w:val="24"/>
          <w:szCs w:val="24"/>
        </w:rPr>
      </w:pPr>
    </w:p>
    <w:p w14:paraId="6346336B">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Prof. Dr. Pingguo Yang, Shanxi Normal University. </w:t>
      </w:r>
    </w:p>
    <w:p w14:paraId="659F9E54">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Email: </w:t>
      </w:r>
      <w:r>
        <w:fldChar w:fldCharType="begin"/>
      </w:r>
      <w:r>
        <w:instrText xml:space="preserve"> HYPERLINK "mailto:lfypg@126.com" </w:instrText>
      </w:r>
      <w:r>
        <w:fldChar w:fldCharType="separate"/>
      </w:r>
      <w:r>
        <w:rPr>
          <w:rStyle w:val="12"/>
          <w:rFonts w:hint="eastAsia" w:ascii="Times New Roman" w:hAnsi="Times New Roman" w:cs="Times New Roman"/>
          <w:sz w:val="24"/>
          <w:szCs w:val="24"/>
        </w:rPr>
        <w:t>lfypg@126.com</w:t>
      </w:r>
      <w:r>
        <w:rPr>
          <w:rStyle w:val="12"/>
          <w:rFonts w:hint="eastAsia" w:ascii="Times New Roman" w:hAnsi="Times New Roman" w:cs="Times New Roman"/>
          <w:sz w:val="24"/>
          <w:szCs w:val="24"/>
        </w:rPr>
        <w:fldChar w:fldCharType="end"/>
      </w:r>
    </w:p>
    <w:p w14:paraId="34148BE2">
      <w:pPr>
        <w:pageBreakBefore w:val="0"/>
        <w:kinsoku/>
        <w:wordWrap/>
        <w:overflowPunct/>
        <w:topLinePunct w:val="0"/>
        <w:autoSpaceDE/>
        <w:autoSpaceDN/>
        <w:bidi w:val="0"/>
        <w:adjustRightInd/>
        <w:snapToGrid/>
        <w:spacing w:before="157" w:beforeLines="50" w:line="360" w:lineRule="auto"/>
        <w:ind w:left="0" w:leftChars="0" w:firstLine="0"/>
        <w:textAlignment w:val="auto"/>
        <w:rPr>
          <w:rFonts w:ascii="Times New Roman" w:hAnsi="Times New Roman" w:cs="Times New Roman"/>
          <w:color w:val="FF0000"/>
          <w:sz w:val="24"/>
          <w:szCs w:val="24"/>
        </w:rPr>
      </w:pPr>
      <w:r>
        <w:rPr>
          <w:rFonts w:hint="eastAsia" w:ascii="Times New Roman" w:hAnsi="Times New Roman" w:cs="Times New Roman"/>
          <w:sz w:val="24"/>
          <w:szCs w:val="24"/>
        </w:rPr>
        <w:t>Distribution of human settlement and climatic variability on the Fen River Basin in Holocene: Indication by magnetic monitoring</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5767ACB">
            <w:pPr>
              <w:pStyle w:val="7"/>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1B128722">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94A1E">
    <w:pPr>
      <w:pStyle w:val="8"/>
      <w:jc w:val="left"/>
    </w:pPr>
    <w:r>
      <w:pict>
        <v:shape id="文本框 48" o:spid="_x0000_s2050" o:spt="202" type="#_x0000_t202" style="position:absolute;left:0pt;margin-left:235.25pt;margin-top:-7.65pt;height:75.65pt;width:180.65pt;z-index:251660288;v-text-anchor:middle;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">
          <v:path/>
          <v:fill on="f" focussize="0,0"/>
          <v:stroke on="f" weight="0.5pt" dashstyle="dash"/>
          <v:imagedata o:title=""/>
          <o:lock v:ext="edit"/>
          <v:textbox>
            <w:txbxContent>
              <w:p w14:paraId="61D38E1B">
                <w:pPr>
                  <w:jc w:val="right"/>
                  <w:rPr>
                    <w:rFonts w:ascii="Times New Roman" w:hAnsi="Times New Roman" w:cs="Times New Roman"/>
                    <w:sz w:val="24"/>
                  </w:rPr>
                </w:pPr>
                <w:r>
                  <w:rPr>
                    <w:rFonts w:ascii="Times New Roman" w:hAnsi="Times New Roman" w:cs="Times New Roman"/>
                    <w:sz w:val="24"/>
                  </w:rPr>
                  <w:t>June 7-12, 2026</w:t>
                </w:r>
              </w:p>
              <w:p w14:paraId="3A490AB1">
                <w:pPr>
                  <w:jc w:val="right"/>
                  <w:rPr>
                    <w:rFonts w:ascii="Times New Roman" w:hAnsi="Times New Roman" w:cs="Times New Roman"/>
                    <w:sz w:val="24"/>
                  </w:rPr>
                </w:pPr>
                <w:r>
                  <w:rPr>
                    <w:rFonts w:ascii="Times New Roman" w:hAnsi="Times New Roman" w:cs="Times New Roman"/>
                    <w:sz w:val="24"/>
                  </w:rPr>
                  <w:t>Nanjing, China</w:t>
                </w:r>
              </w:p>
              <w:p w14:paraId="7E14A7BC">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2"/>
                    <w:rFonts w:ascii="Times New Roman" w:hAnsi="Times New Roman" w:cs="Times New Roman"/>
                    <w:sz w:val="24"/>
                  </w:rPr>
                  <w:t>https://www.23wcss.org.cn/</w:t>
                </w:r>
                <w:r>
                  <w:rPr>
                    <w:rStyle w:val="12"/>
                    <w:rFonts w:ascii="Times New Roman" w:hAnsi="Times New Roman" w:cs="Times New Roman"/>
                    <w:sz w:val="24"/>
                  </w:rPr>
                  <w:fldChar w:fldCharType="end"/>
                </w:r>
              </w:p>
            </w:txbxContent>
          </v:textbox>
        </v:shape>
      </w:pict>
    </w:r>
    <w:r>
      <w:pict>
        <v:shape id="文本框 42" o:spid="_x0000_s2049" o:spt="202" type="#_x0000_t202" style="position:absolute;left:0pt;margin-left:63.25pt;margin-top:-8.95pt;height:72pt;width:250.8pt;mso-position-horizontal-relative:margin;z-index:251659264;v-text-anchor:middle;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">
          <v:path/>
          <v:fill on="f" focussize="0,0"/>
          <v:stroke on="f" weight="0.5pt" dashstyle="dash"/>
          <v:imagedata o:title=""/>
          <o:lock v:ext="edit"/>
          <v:textbox>
            <w:txbxContent>
              <w:p w14:paraId="11F86B21">
                <w:pPr>
                  <w:jc w:val="left"/>
                  <w:rPr>
                    <w:rFonts w:ascii="Times New Roman" w:hAnsi="Times New Roman" w:cs="Times New Roman"/>
                    <w:b/>
                    <w:bCs/>
                    <w:sz w:val="40"/>
                    <w:szCs w:val="40"/>
                  </w:rPr>
                </w:pPr>
                <w:r>
                  <w:rPr>
                    <w:rFonts w:ascii="Times New Roman" w:hAnsi="Times New Roman" w:cs="Times New Roman"/>
                    <w:b/>
                    <w:bCs/>
                    <w:sz w:val="40"/>
                    <w:szCs w:val="40"/>
                  </w:rPr>
                  <w:t xml:space="preserve">23rd World Congress </w:t>
                </w:r>
              </w:p>
              <w:p w14:paraId="7254DCCA">
                <w:pPr>
                  <w:jc w:val="left"/>
                  <w:rPr>
                    <w:rFonts w:ascii="Times New Roman" w:hAnsi="Times New Roman" w:cs="Times New Roman"/>
                    <w:sz w:val="40"/>
                    <w:szCs w:val="40"/>
                  </w:rPr>
                </w:pPr>
                <w:r>
                  <w:rPr>
                    <w:rFonts w:ascii="Times New Roman" w:hAnsi="Times New Roman" w:cs="Times New Roman"/>
                    <w:b/>
                    <w:bCs/>
                    <w:sz w:val="40"/>
                    <w:szCs w:val="40"/>
                  </w:rPr>
                  <w:t>of Soil Science</w:t>
                </w:r>
              </w:p>
            </w:txbxContent>
          </v:textbox>
        </v:shape>
      </w:pic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05804D8">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C5A2B"/>
    <w:rsid w:val="00011D60"/>
    <w:rsid w:val="00015EF8"/>
    <w:rsid w:val="00033FA3"/>
    <w:rsid w:val="00041706"/>
    <w:rsid w:val="00053DD6"/>
    <w:rsid w:val="0005588A"/>
    <w:rsid w:val="000B5BF4"/>
    <w:rsid w:val="000C37E0"/>
    <w:rsid w:val="000E12C7"/>
    <w:rsid w:val="000E37B2"/>
    <w:rsid w:val="000E7758"/>
    <w:rsid w:val="000E7885"/>
    <w:rsid w:val="000F13E9"/>
    <w:rsid w:val="001004EA"/>
    <w:rsid w:val="00101491"/>
    <w:rsid w:val="00123471"/>
    <w:rsid w:val="00146304"/>
    <w:rsid w:val="00154213"/>
    <w:rsid w:val="00155E1F"/>
    <w:rsid w:val="00184C84"/>
    <w:rsid w:val="00191084"/>
    <w:rsid w:val="001B0305"/>
    <w:rsid w:val="001B0FA0"/>
    <w:rsid w:val="001B2B48"/>
    <w:rsid w:val="001B3224"/>
    <w:rsid w:val="001B465A"/>
    <w:rsid w:val="001B7752"/>
    <w:rsid w:val="001D6AE9"/>
    <w:rsid w:val="001E1796"/>
    <w:rsid w:val="001F6BD7"/>
    <w:rsid w:val="0021693A"/>
    <w:rsid w:val="0022013E"/>
    <w:rsid w:val="002250D0"/>
    <w:rsid w:val="002356D6"/>
    <w:rsid w:val="00257A41"/>
    <w:rsid w:val="00276D9A"/>
    <w:rsid w:val="00276F73"/>
    <w:rsid w:val="00296F4E"/>
    <w:rsid w:val="002B05AC"/>
    <w:rsid w:val="002C2FAE"/>
    <w:rsid w:val="002D3EB5"/>
    <w:rsid w:val="002D4B3C"/>
    <w:rsid w:val="00302F37"/>
    <w:rsid w:val="00311A54"/>
    <w:rsid w:val="003130D6"/>
    <w:rsid w:val="00315ECB"/>
    <w:rsid w:val="00323255"/>
    <w:rsid w:val="00330333"/>
    <w:rsid w:val="00337B97"/>
    <w:rsid w:val="00362CF6"/>
    <w:rsid w:val="00372216"/>
    <w:rsid w:val="00377EB5"/>
    <w:rsid w:val="00395DAE"/>
    <w:rsid w:val="003A57E6"/>
    <w:rsid w:val="003B49C5"/>
    <w:rsid w:val="003B7BE2"/>
    <w:rsid w:val="003C32C0"/>
    <w:rsid w:val="003D6255"/>
    <w:rsid w:val="003F2D9F"/>
    <w:rsid w:val="0042272B"/>
    <w:rsid w:val="004321F0"/>
    <w:rsid w:val="0045312A"/>
    <w:rsid w:val="0045445D"/>
    <w:rsid w:val="00477B46"/>
    <w:rsid w:val="004838B1"/>
    <w:rsid w:val="0048691F"/>
    <w:rsid w:val="004A256A"/>
    <w:rsid w:val="004B0FC5"/>
    <w:rsid w:val="004F5FF1"/>
    <w:rsid w:val="00505EDB"/>
    <w:rsid w:val="00525115"/>
    <w:rsid w:val="005304D7"/>
    <w:rsid w:val="005312F5"/>
    <w:rsid w:val="0054526A"/>
    <w:rsid w:val="0056077C"/>
    <w:rsid w:val="00571EE1"/>
    <w:rsid w:val="005768A7"/>
    <w:rsid w:val="005C1581"/>
    <w:rsid w:val="005C1915"/>
    <w:rsid w:val="005C25DA"/>
    <w:rsid w:val="00604257"/>
    <w:rsid w:val="006228CA"/>
    <w:rsid w:val="006231E0"/>
    <w:rsid w:val="00661EC5"/>
    <w:rsid w:val="0066444E"/>
    <w:rsid w:val="00672FCB"/>
    <w:rsid w:val="0068424D"/>
    <w:rsid w:val="00687392"/>
    <w:rsid w:val="006878B8"/>
    <w:rsid w:val="006B7920"/>
    <w:rsid w:val="006C0399"/>
    <w:rsid w:val="006C1B4C"/>
    <w:rsid w:val="006C58DF"/>
    <w:rsid w:val="006D49E8"/>
    <w:rsid w:val="006E3A8C"/>
    <w:rsid w:val="006E49F0"/>
    <w:rsid w:val="006E4E26"/>
    <w:rsid w:val="006F3295"/>
    <w:rsid w:val="006F7F0A"/>
    <w:rsid w:val="007150B6"/>
    <w:rsid w:val="0072420E"/>
    <w:rsid w:val="007265E4"/>
    <w:rsid w:val="00731592"/>
    <w:rsid w:val="0075792D"/>
    <w:rsid w:val="00757DDB"/>
    <w:rsid w:val="0078432B"/>
    <w:rsid w:val="007D4680"/>
    <w:rsid w:val="007E358F"/>
    <w:rsid w:val="007E5003"/>
    <w:rsid w:val="007E5ED5"/>
    <w:rsid w:val="007F1D6A"/>
    <w:rsid w:val="008070D9"/>
    <w:rsid w:val="00813159"/>
    <w:rsid w:val="00823A17"/>
    <w:rsid w:val="008269B8"/>
    <w:rsid w:val="008411D8"/>
    <w:rsid w:val="0085728A"/>
    <w:rsid w:val="00861387"/>
    <w:rsid w:val="00870BEA"/>
    <w:rsid w:val="00884B28"/>
    <w:rsid w:val="00892D09"/>
    <w:rsid w:val="00895B38"/>
    <w:rsid w:val="008A00F5"/>
    <w:rsid w:val="008B57DB"/>
    <w:rsid w:val="008B6230"/>
    <w:rsid w:val="008C1432"/>
    <w:rsid w:val="008D612D"/>
    <w:rsid w:val="009122AD"/>
    <w:rsid w:val="00916800"/>
    <w:rsid w:val="009228A2"/>
    <w:rsid w:val="009358E9"/>
    <w:rsid w:val="00952B36"/>
    <w:rsid w:val="00956722"/>
    <w:rsid w:val="00964841"/>
    <w:rsid w:val="009764A2"/>
    <w:rsid w:val="0098326A"/>
    <w:rsid w:val="009B5B58"/>
    <w:rsid w:val="009D1972"/>
    <w:rsid w:val="009D46FF"/>
    <w:rsid w:val="00A042E7"/>
    <w:rsid w:val="00A14BEE"/>
    <w:rsid w:val="00A178EA"/>
    <w:rsid w:val="00A21C81"/>
    <w:rsid w:val="00A260D7"/>
    <w:rsid w:val="00A33A80"/>
    <w:rsid w:val="00A574D6"/>
    <w:rsid w:val="00A85B8B"/>
    <w:rsid w:val="00A869D1"/>
    <w:rsid w:val="00A86BC6"/>
    <w:rsid w:val="00AA726C"/>
    <w:rsid w:val="00AB582A"/>
    <w:rsid w:val="00AC0BEB"/>
    <w:rsid w:val="00AD2324"/>
    <w:rsid w:val="00AE4EC3"/>
    <w:rsid w:val="00B066ED"/>
    <w:rsid w:val="00B1385C"/>
    <w:rsid w:val="00B141C1"/>
    <w:rsid w:val="00B210C9"/>
    <w:rsid w:val="00B32B7F"/>
    <w:rsid w:val="00B55ED1"/>
    <w:rsid w:val="00B66B43"/>
    <w:rsid w:val="00BA06B4"/>
    <w:rsid w:val="00BA0B0D"/>
    <w:rsid w:val="00BB43F5"/>
    <w:rsid w:val="00BB7263"/>
    <w:rsid w:val="00BC5A2B"/>
    <w:rsid w:val="00BC63BD"/>
    <w:rsid w:val="00BC6D5A"/>
    <w:rsid w:val="00BD260B"/>
    <w:rsid w:val="00BD2922"/>
    <w:rsid w:val="00BD4878"/>
    <w:rsid w:val="00BE7B7B"/>
    <w:rsid w:val="00BF2ADB"/>
    <w:rsid w:val="00BF2B99"/>
    <w:rsid w:val="00C06363"/>
    <w:rsid w:val="00C10BFB"/>
    <w:rsid w:val="00C240F1"/>
    <w:rsid w:val="00C31230"/>
    <w:rsid w:val="00C469B3"/>
    <w:rsid w:val="00C52A35"/>
    <w:rsid w:val="00C55F84"/>
    <w:rsid w:val="00C615CA"/>
    <w:rsid w:val="00C72DF3"/>
    <w:rsid w:val="00C77400"/>
    <w:rsid w:val="00CC154E"/>
    <w:rsid w:val="00CC3701"/>
    <w:rsid w:val="00CC39BF"/>
    <w:rsid w:val="00CD29A2"/>
    <w:rsid w:val="00CE3C2F"/>
    <w:rsid w:val="00CF16B5"/>
    <w:rsid w:val="00CF5222"/>
    <w:rsid w:val="00D1512C"/>
    <w:rsid w:val="00D35473"/>
    <w:rsid w:val="00D35BC3"/>
    <w:rsid w:val="00D405F7"/>
    <w:rsid w:val="00D42B9D"/>
    <w:rsid w:val="00D44AF7"/>
    <w:rsid w:val="00D4525C"/>
    <w:rsid w:val="00D46DF8"/>
    <w:rsid w:val="00D46F79"/>
    <w:rsid w:val="00D47459"/>
    <w:rsid w:val="00D6456D"/>
    <w:rsid w:val="00D667C7"/>
    <w:rsid w:val="00D76675"/>
    <w:rsid w:val="00D778A3"/>
    <w:rsid w:val="00D805F1"/>
    <w:rsid w:val="00D82042"/>
    <w:rsid w:val="00D9092B"/>
    <w:rsid w:val="00D952AC"/>
    <w:rsid w:val="00DA62AB"/>
    <w:rsid w:val="00DB3145"/>
    <w:rsid w:val="00DD77FC"/>
    <w:rsid w:val="00DF151F"/>
    <w:rsid w:val="00DF3C16"/>
    <w:rsid w:val="00DF64B5"/>
    <w:rsid w:val="00E117F0"/>
    <w:rsid w:val="00E2556F"/>
    <w:rsid w:val="00E35217"/>
    <w:rsid w:val="00E37A07"/>
    <w:rsid w:val="00E47EC2"/>
    <w:rsid w:val="00E612FE"/>
    <w:rsid w:val="00E84FC4"/>
    <w:rsid w:val="00E94B4A"/>
    <w:rsid w:val="00EA0535"/>
    <w:rsid w:val="00EA7F62"/>
    <w:rsid w:val="00EB26B6"/>
    <w:rsid w:val="00EB3129"/>
    <w:rsid w:val="00EC47BF"/>
    <w:rsid w:val="00EC6D19"/>
    <w:rsid w:val="00EF212D"/>
    <w:rsid w:val="00EF39AC"/>
    <w:rsid w:val="00F00A93"/>
    <w:rsid w:val="00F01E54"/>
    <w:rsid w:val="00F07282"/>
    <w:rsid w:val="00F22AF6"/>
    <w:rsid w:val="00F63450"/>
    <w:rsid w:val="00F7441C"/>
    <w:rsid w:val="00F955ED"/>
    <w:rsid w:val="00FB2355"/>
    <w:rsid w:val="00FD0305"/>
    <w:rsid w:val="00FD6E05"/>
    <w:rsid w:val="00FE589A"/>
    <w:rsid w:val="00FF1B80"/>
    <w:rsid w:val="00FF2CBD"/>
    <w:rsid w:val="3182765A"/>
    <w:rsid w:val="57E64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9"/>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8"/>
    <w:semiHidden/>
    <w:unhideWhenUsed/>
    <w:qFormat/>
    <w:uiPriority w:val="99"/>
    <w:pPr>
      <w:jc w:val="left"/>
    </w:pPr>
  </w:style>
  <w:style w:type="paragraph" w:styleId="5">
    <w:name w:val="Plain Text"/>
    <w:basedOn w:val="1"/>
    <w:link w:val="24"/>
    <w:unhideWhenUsed/>
    <w:uiPriority w:val="99"/>
    <w:pPr>
      <w:widowControl/>
      <w:jc w:val="left"/>
    </w:pPr>
    <w:rPr>
      <w:rFonts w:ascii="Calibri" w:hAnsi="Courier New" w:eastAsia="宋体" w:cs="Courier New"/>
      <w:kern w:val="0"/>
      <w:szCs w:val="21"/>
    </w:rPr>
  </w:style>
  <w:style w:type="paragraph" w:styleId="6">
    <w:name w:val="Balloon Text"/>
    <w:basedOn w:val="1"/>
    <w:link w:val="23"/>
    <w:semiHidden/>
    <w:unhideWhenUsed/>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semiHidden/>
    <w:unhideWhenUsed/>
    <w:qFormat/>
    <w:uiPriority w:val="99"/>
    <w:rPr>
      <w:b/>
      <w:bCs/>
    </w:rPr>
  </w:style>
  <w:style w:type="character" w:styleId="12">
    <w:name w:val="Hyperlink"/>
    <w:basedOn w:val="11"/>
    <w:autoRedefine/>
    <w:qFormat/>
    <w:uiPriority w:val="0"/>
    <w:rPr>
      <w:color w:val="0000FF"/>
      <w:u w:val="single"/>
    </w:rPr>
  </w:style>
  <w:style w:type="character" w:styleId="13">
    <w:name w:val="annotation reference"/>
    <w:basedOn w:val="11"/>
    <w:semiHidden/>
    <w:unhideWhenUsed/>
    <w:uiPriority w:val="99"/>
    <w:rPr>
      <w:sz w:val="21"/>
      <w:szCs w:val="21"/>
    </w:r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1 字符"/>
    <w:basedOn w:val="11"/>
    <w:link w:val="2"/>
    <w:uiPriority w:val="9"/>
    <w:rPr>
      <w:b/>
      <w:bCs/>
      <w:kern w:val="44"/>
      <w:sz w:val="44"/>
      <w:szCs w:val="44"/>
    </w:rPr>
  </w:style>
  <w:style w:type="character" w:customStyle="1" w:styleId="18">
    <w:name w:val="批注文字 字符"/>
    <w:basedOn w:val="11"/>
    <w:link w:val="4"/>
    <w:semiHidden/>
    <w:qFormat/>
    <w:uiPriority w:val="99"/>
  </w:style>
  <w:style w:type="character" w:customStyle="1" w:styleId="19">
    <w:name w:val="批注主题 字符"/>
    <w:basedOn w:val="18"/>
    <w:link w:val="9"/>
    <w:semiHidden/>
    <w:qFormat/>
    <w:uiPriority w:val="99"/>
    <w:rPr>
      <w:b/>
      <w:bCs/>
    </w:rPr>
  </w:style>
  <w:style w:type="character" w:customStyle="1" w:styleId="20">
    <w:name w:val="未处理的提及1"/>
    <w:basedOn w:val="11"/>
    <w:semiHidden/>
    <w:unhideWhenUsed/>
    <w:uiPriority w:val="99"/>
    <w:rPr>
      <w:color w:val="605E5C"/>
      <w:shd w:val="clear" w:color="auto" w:fill="E1DFDD"/>
    </w:rPr>
  </w:style>
  <w:style w:type="character" w:customStyle="1" w:styleId="21">
    <w:name w:val="标题 2 字符"/>
    <w:basedOn w:val="11"/>
    <w:link w:val="3"/>
    <w:semiHidden/>
    <w:uiPriority w:val="9"/>
    <w:rPr>
      <w:rFonts w:asciiTheme="majorHAnsi" w:hAnsiTheme="majorHAnsi" w:eastAsiaTheme="majorEastAsia" w:cstheme="majorBidi"/>
      <w:color w:val="2F5496" w:themeColor="accent1" w:themeShade="BF"/>
      <w:kern w:val="2"/>
      <w:sz w:val="26"/>
      <w:szCs w:val="26"/>
      <w:lang w:eastAsia="zh-CN"/>
    </w:rPr>
  </w:style>
  <w:style w:type="paragraph" w:customStyle="1" w:styleId="22">
    <w:name w:val="Revision"/>
    <w:hidden/>
    <w:unhideWhenUsed/>
    <w:uiPriority w:val="99"/>
    <w:rPr>
      <w:rFonts w:asciiTheme="minorHAnsi" w:hAnsiTheme="minorHAnsi" w:eastAsiaTheme="minorEastAsia" w:cstheme="minorBidi"/>
      <w:kern w:val="2"/>
      <w:sz w:val="21"/>
      <w:szCs w:val="22"/>
      <w:lang w:val="en-US" w:eastAsia="zh-CN" w:bidi="ar-SA"/>
    </w:rPr>
  </w:style>
  <w:style w:type="character" w:customStyle="1" w:styleId="23">
    <w:name w:val="批注框文本 字符"/>
    <w:basedOn w:val="11"/>
    <w:link w:val="6"/>
    <w:semiHidden/>
    <w:uiPriority w:val="99"/>
    <w:rPr>
      <w:kern w:val="2"/>
      <w:sz w:val="18"/>
      <w:szCs w:val="18"/>
      <w:lang w:eastAsia="zh-CN"/>
    </w:rPr>
  </w:style>
  <w:style w:type="character" w:customStyle="1" w:styleId="24">
    <w:name w:val="纯文本 字符"/>
    <w:basedOn w:val="11"/>
    <w:link w:val="5"/>
    <w:qFormat/>
    <w:uiPriority w:val="99"/>
    <w:rPr>
      <w:rFonts w:ascii="Calibri" w:hAnsi="Courier New" w:eastAsia="宋体" w:cs="Courier New"/>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6C9AF3-B6FA-4536-9507-BF214447B7BD}">
  <ds:schemaRefs/>
</ds:datastoreItem>
</file>

<file path=docProps/app.xml><?xml version="1.0" encoding="utf-8"?>
<Properties xmlns="http://schemas.openxmlformats.org/officeDocument/2006/extended-properties" xmlns:vt="http://schemas.openxmlformats.org/officeDocument/2006/docPropsVTypes">
  <Template>Normal</Template>
  <Pages>3</Pages>
  <Words>551</Words>
  <Characters>3471</Characters>
  <Lines>30</Lines>
  <Paragraphs>8</Paragraphs>
  <TotalTime>362</TotalTime>
  <ScaleCrop>false</ScaleCrop>
  <LinksUpToDate>false</LinksUpToDate>
  <CharactersWithSpaces>3996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2025-04-17T11:27:00Z</dcterms:created>
  <dc:creator>菲菲 唐</dc:creator>
  <cp:lastModifiedBy>菲菲菲菲糖</cp:lastModifiedBy>
  <dcterms:modified xsi:type="dcterms:W3CDTF">2025-06-04T06:25:18Z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